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1745" w14:textId="0710D3C3" w:rsidR="001B2CE0" w:rsidRPr="00FA1A64" w:rsidRDefault="00FA1A64" w:rsidP="00FA1A64">
      <w:pPr>
        <w:ind w:right="-851"/>
        <w:jc w:val="center"/>
        <w:rPr>
          <w:b/>
          <w:color w:val="003761"/>
          <w:sz w:val="28"/>
          <w:szCs w:val="28"/>
        </w:rPr>
      </w:pPr>
      <w:r w:rsidRPr="00FA1A64">
        <w:rPr>
          <w:b/>
          <w:color w:val="003761"/>
          <w:sz w:val="28"/>
          <w:szCs w:val="28"/>
        </w:rPr>
        <w:t>Gestaltung mit einem Bild oder Bildern der Rätselstation</w:t>
      </w:r>
    </w:p>
    <w:p w14:paraId="0113ABAE" w14:textId="679CFEEE" w:rsidR="001B2CE0" w:rsidRPr="00FA1A64" w:rsidRDefault="00FA1A64" w:rsidP="00DB6E26">
      <w:pPr>
        <w:ind w:right="-851"/>
        <w:jc w:val="both"/>
        <w:rPr>
          <w:b/>
          <w:color w:val="003761"/>
          <w:sz w:val="28"/>
          <w:szCs w:val="28"/>
          <w:u w:val="single"/>
        </w:rPr>
      </w:pPr>
      <w:r w:rsidRPr="00FA1A64">
        <w:rPr>
          <w:b/>
          <w:noProof/>
          <w:color w:val="003761"/>
          <w:sz w:val="28"/>
          <w:szCs w:val="28"/>
          <w:u w:val="single"/>
        </w:rPr>
        <w:drawing>
          <wp:inline distT="0" distB="0" distL="0" distR="0" wp14:anchorId="0CECEB32" wp14:editId="2A38DC1F">
            <wp:extent cx="5514109" cy="5514109"/>
            <wp:effectExtent l="0" t="0" r="0" b="0"/>
            <wp:docPr id="1459098437" name="Grafik 1" descr="Adressbuch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98437" name="Grafik 1459098437" descr="Adressbuch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259" cy="55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DDE31" w14:textId="77777777" w:rsidR="001B2CE0" w:rsidRPr="00FA1A64" w:rsidRDefault="001B2CE0" w:rsidP="00DB6E26">
      <w:pPr>
        <w:ind w:right="-851"/>
        <w:jc w:val="both"/>
        <w:rPr>
          <w:b/>
          <w:color w:val="003761"/>
          <w:sz w:val="28"/>
          <w:szCs w:val="28"/>
          <w:u w:val="single"/>
        </w:rPr>
      </w:pPr>
    </w:p>
    <w:p w14:paraId="2B31EF8B" w14:textId="77777777" w:rsidR="001B2CE0" w:rsidRPr="00FA1A64" w:rsidRDefault="001B2CE0" w:rsidP="00DB6E26">
      <w:pPr>
        <w:ind w:right="-851"/>
        <w:jc w:val="both"/>
        <w:rPr>
          <w:b/>
          <w:color w:val="003761"/>
          <w:sz w:val="28"/>
          <w:szCs w:val="28"/>
          <w:u w:val="single"/>
        </w:rPr>
      </w:pPr>
    </w:p>
    <w:p w14:paraId="35BF8276" w14:textId="77777777" w:rsidR="001B2CE0" w:rsidRPr="00FA1A64" w:rsidRDefault="001B2CE0" w:rsidP="00DB6E26">
      <w:pPr>
        <w:ind w:right="-851"/>
        <w:jc w:val="both"/>
        <w:rPr>
          <w:b/>
          <w:color w:val="003761"/>
          <w:sz w:val="28"/>
          <w:szCs w:val="28"/>
          <w:u w:val="single"/>
        </w:rPr>
      </w:pPr>
    </w:p>
    <w:p w14:paraId="0EFCAFFA" w14:textId="77777777" w:rsidR="001B2CE0" w:rsidRPr="00FA1A64" w:rsidRDefault="001B2CE0" w:rsidP="00DB6E26">
      <w:pPr>
        <w:ind w:right="-851"/>
        <w:jc w:val="both"/>
        <w:rPr>
          <w:b/>
          <w:color w:val="003761"/>
          <w:sz w:val="28"/>
          <w:szCs w:val="28"/>
          <w:u w:val="single"/>
        </w:rPr>
      </w:pPr>
    </w:p>
    <w:p w14:paraId="0EF7CBC3" w14:textId="77777777" w:rsidR="001B2CE0" w:rsidRPr="00FA1A64" w:rsidRDefault="001B2CE0" w:rsidP="00DB6E26">
      <w:pPr>
        <w:ind w:right="-851"/>
        <w:jc w:val="both"/>
        <w:rPr>
          <w:b/>
          <w:color w:val="003761"/>
          <w:sz w:val="28"/>
          <w:szCs w:val="28"/>
          <w:u w:val="single"/>
        </w:rPr>
      </w:pPr>
    </w:p>
    <w:p w14:paraId="1EF3228E" w14:textId="3E9A44C5" w:rsidR="001B2CE0" w:rsidRPr="00FA1A64" w:rsidRDefault="001B2CE0">
      <w:pPr>
        <w:rPr>
          <w:b/>
          <w:color w:val="003761"/>
          <w:sz w:val="28"/>
          <w:szCs w:val="28"/>
          <w:u w:val="single"/>
        </w:rPr>
      </w:pPr>
      <w:r w:rsidRPr="00FA1A64">
        <w:rPr>
          <w:b/>
          <w:color w:val="003761"/>
          <w:sz w:val="28"/>
          <w:szCs w:val="28"/>
          <w:u w:val="single"/>
        </w:rPr>
        <w:br w:type="page"/>
      </w:r>
    </w:p>
    <w:p w14:paraId="708166AB" w14:textId="77777777" w:rsidR="007E46D0" w:rsidRPr="00FA1A64" w:rsidRDefault="007E46D0" w:rsidP="00CB258A">
      <w:pPr>
        <w:pStyle w:val="Listenabsatz"/>
        <w:numPr>
          <w:ilvl w:val="0"/>
          <w:numId w:val="10"/>
        </w:numPr>
        <w:ind w:right="-851"/>
        <w:jc w:val="both"/>
        <w:rPr>
          <w:b/>
          <w:bCs/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lastRenderedPageBreak/>
        <w:t>Die Story</w:t>
      </w:r>
    </w:p>
    <w:p w14:paraId="2F4C9A18" w14:textId="77777777" w:rsidR="001B2CE0" w:rsidRPr="00FA1A64" w:rsidRDefault="001B2CE0" w:rsidP="001B2CE0">
      <w:pPr>
        <w:ind w:right="-851"/>
        <w:jc w:val="both"/>
        <w:rPr>
          <w:color w:val="003761"/>
          <w:sz w:val="28"/>
          <w:szCs w:val="28"/>
        </w:rPr>
      </w:pPr>
    </w:p>
    <w:p w14:paraId="28C05AD2" w14:textId="77777777" w:rsidR="007E46D0" w:rsidRPr="00FA1A64" w:rsidRDefault="007E46D0" w:rsidP="00CB258A">
      <w:pPr>
        <w:pStyle w:val="Listenabsatz"/>
        <w:numPr>
          <w:ilvl w:val="0"/>
          <w:numId w:val="10"/>
        </w:numPr>
        <w:ind w:right="-851"/>
        <w:jc w:val="both"/>
        <w:rPr>
          <w:b/>
          <w:bCs/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Chemischer Bezug</w:t>
      </w:r>
    </w:p>
    <w:p w14:paraId="7668E46E" w14:textId="77777777" w:rsidR="00CB258A" w:rsidRPr="00FA1A64" w:rsidRDefault="00CB258A" w:rsidP="00CB258A">
      <w:pPr>
        <w:ind w:right="-851"/>
        <w:rPr>
          <w:color w:val="003761"/>
          <w:sz w:val="28"/>
          <w:szCs w:val="28"/>
        </w:rPr>
      </w:pPr>
    </w:p>
    <w:p w14:paraId="31104E5E" w14:textId="77777777" w:rsidR="007E46D0" w:rsidRPr="00FA1A64" w:rsidRDefault="007E46D0" w:rsidP="00CB258A">
      <w:pPr>
        <w:pStyle w:val="Listenabsatz"/>
        <w:numPr>
          <w:ilvl w:val="0"/>
          <w:numId w:val="10"/>
        </w:numPr>
        <w:ind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Spielablauf (Kurzfassung)</w:t>
      </w:r>
    </w:p>
    <w:p w14:paraId="599B301B" w14:textId="77777777" w:rsidR="00D36641" w:rsidRPr="00FA1A64" w:rsidRDefault="00D36641" w:rsidP="00D36641">
      <w:pPr>
        <w:ind w:right="-851"/>
        <w:rPr>
          <w:color w:val="003761"/>
          <w:sz w:val="28"/>
          <w:szCs w:val="28"/>
        </w:rPr>
      </w:pPr>
    </w:p>
    <w:p w14:paraId="31917259" w14:textId="77777777" w:rsidR="007E46D0" w:rsidRPr="00FA1A64" w:rsidRDefault="007E46D0" w:rsidP="00CB258A">
      <w:pPr>
        <w:pStyle w:val="Listenabsatz"/>
        <w:numPr>
          <w:ilvl w:val="0"/>
          <w:numId w:val="10"/>
        </w:numPr>
        <w:ind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Aufbauanleitung</w:t>
      </w:r>
    </w:p>
    <w:p w14:paraId="33DC8172" w14:textId="77777777" w:rsidR="00D36641" w:rsidRPr="00FA1A64" w:rsidRDefault="00D36641" w:rsidP="00D36641">
      <w:pPr>
        <w:ind w:right="-851"/>
        <w:rPr>
          <w:color w:val="003761"/>
          <w:sz w:val="28"/>
          <w:szCs w:val="28"/>
        </w:rPr>
      </w:pPr>
    </w:p>
    <w:p w14:paraId="2D5EC656" w14:textId="77777777" w:rsidR="007E46D0" w:rsidRPr="00FA1A64" w:rsidRDefault="007E46D0" w:rsidP="00CB258A">
      <w:pPr>
        <w:pStyle w:val="Listenabsatz"/>
        <w:numPr>
          <w:ilvl w:val="0"/>
          <w:numId w:val="10"/>
        </w:numPr>
        <w:ind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Rätsel-Logik im Detail</w:t>
      </w:r>
    </w:p>
    <w:p w14:paraId="27EB9581" w14:textId="77777777" w:rsidR="00D36641" w:rsidRPr="00FA1A64" w:rsidRDefault="00D36641" w:rsidP="00D36641">
      <w:pPr>
        <w:ind w:right="-851"/>
        <w:rPr>
          <w:color w:val="003761"/>
          <w:sz w:val="13"/>
          <w:szCs w:val="13"/>
        </w:rPr>
      </w:pPr>
    </w:p>
    <w:p w14:paraId="13D33B8D" w14:textId="77777777" w:rsidR="007E46D0" w:rsidRPr="00FA1A64" w:rsidRDefault="007E46D0" w:rsidP="00CB258A">
      <w:pPr>
        <w:pStyle w:val="Listenabsatz"/>
        <w:numPr>
          <w:ilvl w:val="0"/>
          <w:numId w:val="10"/>
        </w:numPr>
        <w:ind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Sicherheit</w:t>
      </w:r>
    </w:p>
    <w:p w14:paraId="29A040DA" w14:textId="77777777" w:rsidR="00B020BE" w:rsidRPr="00FA1A64" w:rsidRDefault="007E46D0" w:rsidP="00B020BE">
      <w:pPr>
        <w:pStyle w:val="Listenabsatz"/>
        <w:numPr>
          <w:ilvl w:val="0"/>
          <w:numId w:val="9"/>
        </w:numPr>
        <w:ind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>Schutzbrille (und ggf. Laborkittel) tragen</w:t>
      </w:r>
    </w:p>
    <w:p w14:paraId="03E4C09E" w14:textId="77777777" w:rsidR="00B020BE" w:rsidRPr="00FA1A64" w:rsidRDefault="007E46D0" w:rsidP="00B020BE">
      <w:pPr>
        <w:pStyle w:val="Listenabsatz"/>
        <w:numPr>
          <w:ilvl w:val="0"/>
          <w:numId w:val="9"/>
        </w:numPr>
        <w:ind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>Nicht essen oder trinken</w:t>
      </w:r>
    </w:p>
    <w:p w14:paraId="79BE2392" w14:textId="77777777" w:rsidR="00B020BE" w:rsidRPr="00FA1A64" w:rsidRDefault="007E46D0" w:rsidP="00B020BE">
      <w:pPr>
        <w:pStyle w:val="Listenabsatz"/>
        <w:numPr>
          <w:ilvl w:val="0"/>
          <w:numId w:val="9"/>
        </w:numPr>
        <w:ind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 xml:space="preserve"> Chemikalien nicht berühren oder einatmen</w:t>
      </w:r>
    </w:p>
    <w:p w14:paraId="0E677E65" w14:textId="77777777" w:rsidR="00B020BE" w:rsidRPr="00FA1A64" w:rsidRDefault="007E46D0" w:rsidP="00B020BE">
      <w:pPr>
        <w:pStyle w:val="Listenabsatz"/>
        <w:numPr>
          <w:ilvl w:val="0"/>
          <w:numId w:val="9"/>
        </w:numPr>
        <w:ind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>Bei Kontakt sofort mit Wasser abspülen</w:t>
      </w:r>
    </w:p>
    <w:p w14:paraId="3368A0D0" w14:textId="77777777" w:rsidR="00B020BE" w:rsidRPr="00FA1A64" w:rsidRDefault="007E46D0" w:rsidP="00B020BE">
      <w:pPr>
        <w:pStyle w:val="Listenabsatz"/>
        <w:numPr>
          <w:ilvl w:val="0"/>
          <w:numId w:val="9"/>
        </w:numPr>
        <w:ind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>Notausgänge und Erste Hilfe kennen</w:t>
      </w:r>
    </w:p>
    <w:p w14:paraId="4FEE2746" w14:textId="77777777" w:rsidR="00B020BE" w:rsidRPr="00FA1A64" w:rsidRDefault="007E46D0" w:rsidP="007E46D0">
      <w:pPr>
        <w:pStyle w:val="Listenabsatz"/>
        <w:numPr>
          <w:ilvl w:val="0"/>
          <w:numId w:val="9"/>
        </w:numPr>
        <w:ind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>Nichts gewaltsam öffnen</w:t>
      </w:r>
    </w:p>
    <w:p w14:paraId="7E658EDA" w14:textId="77777777" w:rsidR="00B020BE" w:rsidRPr="00FA1A64" w:rsidRDefault="00B020BE" w:rsidP="007E46D0">
      <w:pPr>
        <w:pStyle w:val="Listenabsatz"/>
        <w:numPr>
          <w:ilvl w:val="0"/>
          <w:numId w:val="9"/>
        </w:numPr>
        <w:ind w:right="-851"/>
        <w:rPr>
          <w:b/>
          <w:bCs/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Sicherheitsunterweisung unterschreiben lassen!</w:t>
      </w:r>
    </w:p>
    <w:p w14:paraId="19264D04" w14:textId="77777777" w:rsidR="007E46D0" w:rsidRPr="00FA1A64" w:rsidRDefault="007E46D0" w:rsidP="007E46D0">
      <w:pPr>
        <w:ind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6. Hinweise für Spielleitung</w:t>
      </w:r>
    </w:p>
    <w:p w14:paraId="60E25103" w14:textId="2C630652" w:rsidR="00CB258A" w:rsidRPr="00FA1A64" w:rsidRDefault="007E46D0" w:rsidP="00FA1A64">
      <w:pPr>
        <w:ind w:left="708" w:right="-851"/>
        <w:rPr>
          <w:color w:val="003761"/>
          <w:sz w:val="28"/>
          <w:szCs w:val="28"/>
        </w:rPr>
      </w:pPr>
      <w:r w:rsidRPr="00FA1A64">
        <w:rPr>
          <w:color w:val="003761"/>
          <w:sz w:val="28"/>
          <w:szCs w:val="28"/>
        </w:rPr>
        <w:t>• Nur minimal eingreifen</w:t>
      </w:r>
      <w:r w:rsidRPr="00FA1A64">
        <w:rPr>
          <w:color w:val="003761"/>
          <w:sz w:val="28"/>
          <w:szCs w:val="28"/>
        </w:rPr>
        <w:br/>
        <w:t>• Offene Fragen stellen („Was fällt euch auf?“)</w:t>
      </w:r>
      <w:r w:rsidRPr="00FA1A64">
        <w:rPr>
          <w:color w:val="003761"/>
          <w:sz w:val="28"/>
          <w:szCs w:val="28"/>
        </w:rPr>
        <w:br/>
        <w:t>• Hilfen gestuft geben</w:t>
      </w:r>
      <w:r w:rsidRPr="00FA1A64">
        <w:rPr>
          <w:color w:val="003761"/>
          <w:sz w:val="28"/>
          <w:szCs w:val="28"/>
        </w:rPr>
        <w:br/>
        <w:t>• Gruppenprozess beobachten</w:t>
      </w:r>
    </w:p>
    <w:p w14:paraId="654AC205" w14:textId="77777777" w:rsidR="007E46D0" w:rsidRPr="00FA1A64" w:rsidRDefault="007E46D0" w:rsidP="00CB258A">
      <w:pPr>
        <w:pStyle w:val="Listenabsatz"/>
        <w:numPr>
          <w:ilvl w:val="0"/>
          <w:numId w:val="10"/>
        </w:numPr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 xml:space="preserve">Ablaufplan Rätseltower – </w:t>
      </w:r>
      <w:r w:rsidR="008E6420" w:rsidRPr="00FA1A64">
        <w:rPr>
          <w:b/>
          <w:bCs/>
          <w:color w:val="003761"/>
          <w:sz w:val="28"/>
          <w:szCs w:val="28"/>
        </w:rPr>
        <w:t>Titel Rätselstation</w:t>
      </w:r>
      <w:r w:rsidRPr="00FA1A64">
        <w:rPr>
          <w:b/>
          <w:bCs/>
          <w:color w:val="003761"/>
          <w:sz w:val="28"/>
          <w:szCs w:val="28"/>
        </w:rPr>
        <w:t xml:space="preserve"> - Langfassung</w:t>
      </w:r>
    </w:p>
    <w:p w14:paraId="0002232B" w14:textId="77777777" w:rsidR="007E46D0" w:rsidRPr="00FA1A64" w:rsidRDefault="007E46D0" w:rsidP="00CB258A">
      <w:pPr>
        <w:spacing w:line="240" w:lineRule="auto"/>
        <w:ind w:left="360"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1. Einstieg</w:t>
      </w:r>
    </w:p>
    <w:p w14:paraId="6D0BEAEE" w14:textId="77777777" w:rsidR="007E46D0" w:rsidRPr="00FA1A64" w:rsidRDefault="007E46D0" w:rsidP="00CB258A">
      <w:pPr>
        <w:spacing w:line="240" w:lineRule="auto"/>
        <w:ind w:left="360" w:right="-851"/>
        <w:rPr>
          <w:color w:val="003761"/>
          <w:sz w:val="28"/>
          <w:szCs w:val="28"/>
        </w:rPr>
      </w:pPr>
      <w:r w:rsidRPr="00FA1A64">
        <w:rPr>
          <w:b/>
          <w:bCs/>
          <w:color w:val="003761"/>
          <w:sz w:val="28"/>
          <w:szCs w:val="28"/>
        </w:rPr>
        <w:t>2. Erste Hinweise</w:t>
      </w:r>
    </w:p>
    <w:p w14:paraId="7743E78C" w14:textId="38D6E357" w:rsidR="00FA1A64" w:rsidRPr="00FA1A64" w:rsidRDefault="00FA1A64" w:rsidP="00FA1A64">
      <w:pPr>
        <w:spacing w:line="240" w:lineRule="auto"/>
        <w:ind w:left="360" w:right="-851"/>
        <w:rPr>
          <w:b/>
          <w:bCs/>
          <w:color w:val="003761"/>
          <w:sz w:val="28"/>
          <w:szCs w:val="28"/>
        </w:rPr>
      </w:pPr>
      <w:r>
        <w:rPr>
          <w:b/>
          <w:bCs/>
          <w:color w:val="003761"/>
          <w:sz w:val="28"/>
          <w:szCs w:val="28"/>
        </w:rPr>
        <w:t xml:space="preserve">      </w:t>
      </w:r>
      <w:r w:rsidRPr="00FA1A64">
        <w:rPr>
          <w:b/>
          <w:bCs/>
          <w:color w:val="003761"/>
          <w:sz w:val="28"/>
          <w:szCs w:val="28"/>
        </w:rPr>
        <w:t>…..</w:t>
      </w:r>
      <w:r w:rsidR="007E46D0" w:rsidRPr="00FA1A64">
        <w:rPr>
          <w:b/>
          <w:bCs/>
          <w:color w:val="003761"/>
          <w:sz w:val="28"/>
          <w:szCs w:val="28"/>
        </w:rPr>
        <w:t>.</w:t>
      </w:r>
    </w:p>
    <w:p w14:paraId="27106372" w14:textId="6914A149" w:rsidR="007E46D0" w:rsidRPr="00FA1A64" w:rsidRDefault="00FA1A64" w:rsidP="00CB258A">
      <w:pPr>
        <w:spacing w:line="240" w:lineRule="auto"/>
        <w:ind w:left="360" w:right="-851"/>
        <w:rPr>
          <w:color w:val="003761"/>
          <w:sz w:val="28"/>
          <w:szCs w:val="28"/>
        </w:rPr>
      </w:pPr>
      <w:r>
        <w:rPr>
          <w:b/>
          <w:bCs/>
          <w:color w:val="003761"/>
          <w:sz w:val="28"/>
          <w:szCs w:val="28"/>
        </w:rPr>
        <w:t>x</w:t>
      </w:r>
      <w:r w:rsidR="006E1E4E" w:rsidRPr="00FA1A64">
        <w:rPr>
          <w:b/>
          <w:bCs/>
          <w:color w:val="003761"/>
          <w:sz w:val="28"/>
          <w:szCs w:val="28"/>
        </w:rPr>
        <w:t>.</w:t>
      </w:r>
      <w:r w:rsidR="00CB258A" w:rsidRPr="00FA1A64">
        <w:rPr>
          <w:b/>
          <w:bCs/>
          <w:color w:val="003761"/>
          <w:sz w:val="28"/>
          <w:szCs w:val="28"/>
        </w:rPr>
        <w:t xml:space="preserve"> </w:t>
      </w:r>
      <w:r w:rsidR="007E46D0" w:rsidRPr="00FA1A64">
        <w:rPr>
          <w:b/>
          <w:bCs/>
          <w:color w:val="003761"/>
          <w:sz w:val="28"/>
          <w:szCs w:val="28"/>
        </w:rPr>
        <w:t>Ende</w:t>
      </w:r>
      <w:r w:rsidR="005A795F" w:rsidRPr="00FA1A64">
        <w:rPr>
          <w:color w:val="003761"/>
          <w:sz w:val="28"/>
          <w:szCs w:val="28"/>
        </w:rPr>
        <w:t xml:space="preserve"> </w:t>
      </w:r>
      <w:r w:rsidR="007E46D0" w:rsidRPr="00FA1A64">
        <w:rPr>
          <w:color w:val="003761"/>
          <w:sz w:val="28"/>
          <w:szCs w:val="28"/>
        </w:rPr>
        <w:t>→ Rätsel gelöst</w:t>
      </w:r>
    </w:p>
    <w:sectPr w:rsidR="007E46D0" w:rsidRPr="00FA1A64" w:rsidSect="00CB258A">
      <w:headerReference w:type="default" r:id="rId10"/>
      <w:footerReference w:type="default" r:id="rId11"/>
      <w:pgSz w:w="11906" w:h="16838"/>
      <w:pgMar w:top="1701" w:right="1418" w:bottom="1134" w:left="1418" w:header="14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EAED" w14:textId="77777777" w:rsidR="00BE1579" w:rsidRDefault="00BE1579" w:rsidP="00DF7180">
      <w:pPr>
        <w:spacing w:after="0" w:line="240" w:lineRule="auto"/>
      </w:pPr>
      <w:r>
        <w:separator/>
      </w:r>
    </w:p>
  </w:endnote>
  <w:endnote w:type="continuationSeparator" w:id="0">
    <w:p w14:paraId="471D9AA9" w14:textId="77777777" w:rsidR="00BE1579" w:rsidRDefault="00BE1579" w:rsidP="00DF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06E5" w14:textId="77777777" w:rsidR="00DF7180" w:rsidRDefault="00646008" w:rsidP="00635EA0">
    <w:pPr>
      <w:pStyle w:val="Fuzeile"/>
      <w:tabs>
        <w:tab w:val="clear" w:pos="9072"/>
      </w:tabs>
      <w:ind w:left="-1134" w:right="-1134"/>
    </w:pPr>
    <w:r>
      <w:rPr>
        <w:noProof/>
      </w:rPr>
      <w:drawing>
        <wp:inline distT="0" distB="0" distL="0" distR="0" wp14:anchorId="672B60F5" wp14:editId="06338E4B">
          <wp:extent cx="7200900" cy="1109647"/>
          <wp:effectExtent l="0" t="0" r="0" b="0"/>
          <wp:docPr id="127136289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28727" cy="1113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5087" w14:textId="77777777" w:rsidR="00BE1579" w:rsidRDefault="00BE1579" w:rsidP="00DF7180">
      <w:pPr>
        <w:spacing w:after="0" w:line="240" w:lineRule="auto"/>
      </w:pPr>
      <w:r>
        <w:separator/>
      </w:r>
    </w:p>
  </w:footnote>
  <w:footnote w:type="continuationSeparator" w:id="0">
    <w:p w14:paraId="0782952A" w14:textId="77777777" w:rsidR="00BE1579" w:rsidRDefault="00BE1579" w:rsidP="00DF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A513" w14:textId="4821297F" w:rsidR="001B2CE0" w:rsidRDefault="00FA1A64" w:rsidP="001B2CE0">
    <w:pPr>
      <w:pStyle w:val="Kopfzeile"/>
      <w:tabs>
        <w:tab w:val="clear" w:pos="9072"/>
      </w:tabs>
      <w:ind w:left="-1276" w:right="-1276"/>
      <w:rPr>
        <w:rFonts w:ascii="Montserrat" w:hAnsi="Montserrat"/>
        <w:b/>
        <w:bCs/>
        <w:color w:val="003761"/>
        <w:sz w:val="44"/>
        <w:szCs w:val="44"/>
      </w:rPr>
    </w:pPr>
    <w:r w:rsidRPr="00DF7180"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4FCA6B06" wp14:editId="73CD7734">
          <wp:simplePos x="0" y="0"/>
          <wp:positionH relativeFrom="column">
            <wp:posOffset>4816475</wp:posOffset>
          </wp:positionH>
          <wp:positionV relativeFrom="paragraph">
            <wp:posOffset>182245</wp:posOffset>
          </wp:positionV>
          <wp:extent cx="1456690" cy="544830"/>
          <wp:effectExtent l="0" t="0" r="3810" b="1270"/>
          <wp:wrapNone/>
          <wp:docPr id="3599161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noProof/>
        <w:color w:val="003761"/>
        <w:sz w:val="44"/>
        <w:szCs w:val="44"/>
      </w:rPr>
      <w:drawing>
        <wp:anchor distT="0" distB="0" distL="114300" distR="114300" simplePos="0" relativeHeight="251659264" behindDoc="0" locked="0" layoutInCell="1" allowOverlap="1" wp14:anchorId="3A06F5DB" wp14:editId="6C967C37">
          <wp:simplePos x="0" y="0"/>
          <wp:positionH relativeFrom="column">
            <wp:posOffset>-719455</wp:posOffset>
          </wp:positionH>
          <wp:positionV relativeFrom="paragraph">
            <wp:posOffset>182591</wp:posOffset>
          </wp:positionV>
          <wp:extent cx="1369695" cy="727075"/>
          <wp:effectExtent l="0" t="0" r="1905" b="0"/>
          <wp:wrapNone/>
          <wp:docPr id="125718800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188005" name="Grafik 12571880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EA0">
      <w:rPr>
        <w:rFonts w:ascii="Montserrat" w:hAnsi="Montserrat"/>
        <w:b/>
        <w:bCs/>
        <w:color w:val="003761"/>
        <w:sz w:val="44"/>
        <w:szCs w:val="44"/>
      </w:rPr>
      <w:t xml:space="preserve">           </w:t>
    </w:r>
  </w:p>
  <w:p w14:paraId="60027715" w14:textId="57DDE88E" w:rsidR="00DF7180" w:rsidRDefault="00CD1F48" w:rsidP="00FA1A64">
    <w:pPr>
      <w:pStyle w:val="Kopfzeile"/>
      <w:tabs>
        <w:tab w:val="clear" w:pos="9072"/>
        <w:tab w:val="left" w:pos="2552"/>
      </w:tabs>
      <w:ind w:left="-1276" w:right="-1276"/>
      <w:jc w:val="center"/>
      <w:rPr>
        <w:rFonts w:ascii="Montserrat" w:hAnsi="Montserrat"/>
        <w:b/>
        <w:bCs/>
        <w:color w:val="003761"/>
        <w:sz w:val="36"/>
        <w:szCs w:val="36"/>
      </w:rPr>
    </w:pPr>
    <w:proofErr w:type="spellStart"/>
    <w:r w:rsidRPr="00DB1EAD">
      <w:rPr>
        <w:rFonts w:ascii="Montserrat" w:hAnsi="Montserrat"/>
        <w:b/>
        <w:bCs/>
        <w:color w:val="003761"/>
        <w:sz w:val="36"/>
        <w:szCs w:val="36"/>
      </w:rPr>
      <w:t>ThinkBook</w:t>
    </w:r>
    <w:proofErr w:type="spellEnd"/>
  </w:p>
  <w:p w14:paraId="599F4EC6" w14:textId="772F851C" w:rsidR="00CB258A" w:rsidRPr="00DF7180" w:rsidRDefault="009F55D1" w:rsidP="00FA1A64">
    <w:pPr>
      <w:pStyle w:val="Kopfzeile"/>
      <w:tabs>
        <w:tab w:val="clear" w:pos="9072"/>
        <w:tab w:val="center" w:pos="3544"/>
      </w:tabs>
      <w:ind w:left="-1276" w:right="-1276"/>
      <w:jc w:val="center"/>
      <w:rPr>
        <w:rFonts w:ascii="Montserrat" w:hAnsi="Montserrat"/>
      </w:rPr>
    </w:pPr>
    <w:r>
      <w:rPr>
        <w:rFonts w:ascii="Montserrat" w:hAnsi="Montserrat"/>
        <w:b/>
        <w:bCs/>
        <w:color w:val="003761"/>
        <w:sz w:val="36"/>
        <w:szCs w:val="36"/>
      </w:rPr>
      <w:t>Titel Rätselstation</w:t>
    </w:r>
  </w:p>
  <w:p w14:paraId="4F9DDC38" w14:textId="77777777" w:rsidR="009F55D1" w:rsidRDefault="009F55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09D"/>
    <w:multiLevelType w:val="hybridMultilevel"/>
    <w:tmpl w:val="0BC8602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D15211"/>
    <w:multiLevelType w:val="hybridMultilevel"/>
    <w:tmpl w:val="2B908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98B"/>
    <w:multiLevelType w:val="multilevel"/>
    <w:tmpl w:val="FBFA72AA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10595"/>
    <w:multiLevelType w:val="hybridMultilevel"/>
    <w:tmpl w:val="545CC4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A7A8E"/>
    <w:multiLevelType w:val="hybridMultilevel"/>
    <w:tmpl w:val="315042F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73320A"/>
    <w:multiLevelType w:val="hybridMultilevel"/>
    <w:tmpl w:val="FBFA72AA"/>
    <w:lvl w:ilvl="0" w:tplc="422A90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A3085B"/>
    <w:multiLevelType w:val="hybridMultilevel"/>
    <w:tmpl w:val="66D44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E2894"/>
    <w:multiLevelType w:val="hybridMultilevel"/>
    <w:tmpl w:val="63367AB4"/>
    <w:lvl w:ilvl="0" w:tplc="86BC4C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661DE"/>
    <w:multiLevelType w:val="hybridMultilevel"/>
    <w:tmpl w:val="C00E6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72BFD"/>
    <w:multiLevelType w:val="hybridMultilevel"/>
    <w:tmpl w:val="8566083A"/>
    <w:lvl w:ilvl="0" w:tplc="D6C6288A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0AA4"/>
    <w:multiLevelType w:val="hybridMultilevel"/>
    <w:tmpl w:val="4DF07AE0"/>
    <w:lvl w:ilvl="0" w:tplc="E5207C06"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522ED0"/>
    <w:multiLevelType w:val="hybridMultilevel"/>
    <w:tmpl w:val="178E01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058331">
    <w:abstractNumId w:val="4"/>
  </w:num>
  <w:num w:numId="2" w16cid:durableId="1566601755">
    <w:abstractNumId w:val="7"/>
  </w:num>
  <w:num w:numId="3" w16cid:durableId="2040856700">
    <w:abstractNumId w:val="6"/>
  </w:num>
  <w:num w:numId="4" w16cid:durableId="2000036002">
    <w:abstractNumId w:val="5"/>
  </w:num>
  <w:num w:numId="5" w16cid:durableId="92284197">
    <w:abstractNumId w:val="0"/>
  </w:num>
  <w:num w:numId="6" w16cid:durableId="1522741133">
    <w:abstractNumId w:val="8"/>
  </w:num>
  <w:num w:numId="7" w16cid:durableId="309482333">
    <w:abstractNumId w:val="9"/>
  </w:num>
  <w:num w:numId="8" w16cid:durableId="307981789">
    <w:abstractNumId w:val="1"/>
  </w:num>
  <w:num w:numId="9" w16cid:durableId="382949644">
    <w:abstractNumId w:val="10"/>
  </w:num>
  <w:num w:numId="10" w16cid:durableId="555431553">
    <w:abstractNumId w:val="3"/>
  </w:num>
  <w:num w:numId="11" w16cid:durableId="540946123">
    <w:abstractNumId w:val="2"/>
  </w:num>
  <w:num w:numId="12" w16cid:durableId="1693142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4"/>
    <w:rsid w:val="00020B5B"/>
    <w:rsid w:val="00032EE4"/>
    <w:rsid w:val="000743F5"/>
    <w:rsid w:val="000A4F8C"/>
    <w:rsid w:val="000B2340"/>
    <w:rsid w:val="000B76C8"/>
    <w:rsid w:val="000F4345"/>
    <w:rsid w:val="00162D7F"/>
    <w:rsid w:val="001811D9"/>
    <w:rsid w:val="001918CB"/>
    <w:rsid w:val="001A61F3"/>
    <w:rsid w:val="001B2CE0"/>
    <w:rsid w:val="001B4774"/>
    <w:rsid w:val="001E4842"/>
    <w:rsid w:val="00221455"/>
    <w:rsid w:val="002271A7"/>
    <w:rsid w:val="002D57FC"/>
    <w:rsid w:val="002E0ED2"/>
    <w:rsid w:val="002E462A"/>
    <w:rsid w:val="00377CC2"/>
    <w:rsid w:val="003D5F03"/>
    <w:rsid w:val="00431273"/>
    <w:rsid w:val="0043727B"/>
    <w:rsid w:val="00476CAD"/>
    <w:rsid w:val="004E6CD9"/>
    <w:rsid w:val="004F68CE"/>
    <w:rsid w:val="004F7BFE"/>
    <w:rsid w:val="00513373"/>
    <w:rsid w:val="00551D03"/>
    <w:rsid w:val="005617CE"/>
    <w:rsid w:val="00564BF4"/>
    <w:rsid w:val="005A0B6F"/>
    <w:rsid w:val="005A795F"/>
    <w:rsid w:val="005D3BD8"/>
    <w:rsid w:val="006010EA"/>
    <w:rsid w:val="006143CB"/>
    <w:rsid w:val="00635EA0"/>
    <w:rsid w:val="00646008"/>
    <w:rsid w:val="00652279"/>
    <w:rsid w:val="00682266"/>
    <w:rsid w:val="006A3184"/>
    <w:rsid w:val="006B5A75"/>
    <w:rsid w:val="006E1E4E"/>
    <w:rsid w:val="00765C0F"/>
    <w:rsid w:val="007D4410"/>
    <w:rsid w:val="007E46D0"/>
    <w:rsid w:val="007E55DE"/>
    <w:rsid w:val="007F0DEF"/>
    <w:rsid w:val="00831176"/>
    <w:rsid w:val="00841083"/>
    <w:rsid w:val="008B3AC5"/>
    <w:rsid w:val="008E16B1"/>
    <w:rsid w:val="008E4668"/>
    <w:rsid w:val="008E6420"/>
    <w:rsid w:val="00955CA6"/>
    <w:rsid w:val="00963F9D"/>
    <w:rsid w:val="009E7B95"/>
    <w:rsid w:val="009F55D1"/>
    <w:rsid w:val="00A9666A"/>
    <w:rsid w:val="00AA3A9D"/>
    <w:rsid w:val="00AA6235"/>
    <w:rsid w:val="00AB0F79"/>
    <w:rsid w:val="00AE0349"/>
    <w:rsid w:val="00B020BE"/>
    <w:rsid w:val="00B2461F"/>
    <w:rsid w:val="00BC258C"/>
    <w:rsid w:val="00BE1579"/>
    <w:rsid w:val="00CA704F"/>
    <w:rsid w:val="00CB258A"/>
    <w:rsid w:val="00CD1F48"/>
    <w:rsid w:val="00CF4378"/>
    <w:rsid w:val="00D05A1E"/>
    <w:rsid w:val="00D0661F"/>
    <w:rsid w:val="00D36641"/>
    <w:rsid w:val="00D63D38"/>
    <w:rsid w:val="00D752BF"/>
    <w:rsid w:val="00DB1EAD"/>
    <w:rsid w:val="00DB6E26"/>
    <w:rsid w:val="00DF7180"/>
    <w:rsid w:val="00E205DE"/>
    <w:rsid w:val="00E66272"/>
    <w:rsid w:val="00E84665"/>
    <w:rsid w:val="00FA1A64"/>
    <w:rsid w:val="00FD5ABE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F5F9D"/>
  <w15:chartTrackingRefBased/>
  <w15:docId w15:val="{C664C4DE-82AC-584E-AD60-B3506DD2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4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4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7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7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7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7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7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7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47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47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47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7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77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7180"/>
  </w:style>
  <w:style w:type="paragraph" w:styleId="Fuzeile">
    <w:name w:val="footer"/>
    <w:basedOn w:val="Standard"/>
    <w:link w:val="FuzeileZchn"/>
    <w:uiPriority w:val="99"/>
    <w:unhideWhenUsed/>
    <w:rsid w:val="00DF7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7180"/>
  </w:style>
  <w:style w:type="paragraph" w:styleId="StandardWeb">
    <w:name w:val="Normal (Web)"/>
    <w:basedOn w:val="Standard"/>
    <w:uiPriority w:val="99"/>
    <w:semiHidden/>
    <w:unhideWhenUsed/>
    <w:rsid w:val="001B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1">
    <w:name w:val="p1"/>
    <w:basedOn w:val="Standard"/>
    <w:rsid w:val="007D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s1">
    <w:name w:val="s1"/>
    <w:basedOn w:val="Absatz-Standardschriftart"/>
    <w:rsid w:val="007D4410"/>
  </w:style>
  <w:style w:type="character" w:customStyle="1" w:styleId="s2">
    <w:name w:val="s2"/>
    <w:basedOn w:val="Absatz-Standardschriftart"/>
    <w:rsid w:val="007D4410"/>
  </w:style>
  <w:style w:type="paragraph" w:customStyle="1" w:styleId="p2">
    <w:name w:val="p2"/>
    <w:basedOn w:val="Standard"/>
    <w:rsid w:val="007D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numbering" w:customStyle="1" w:styleId="AktuelleListe1">
    <w:name w:val="Aktuelle Liste1"/>
    <w:uiPriority w:val="99"/>
    <w:rsid w:val="00CB258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austrimborn/Documents/0_ThinkLab/0_BMBF_MINT-Cluster-Umsetzung/0_Umsetzung%20weitere%20Angebote/Vorlagen/ThinkBook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2EE7-E5E2-4207-90E1-05F5395B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ThinkBook_Vorlage.dotx</Template>
  <TotalTime>0</TotalTime>
  <Pages>2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Trimborn</dc:creator>
  <cp:keywords/>
  <dc:description/>
  <cp:lastModifiedBy>Klaus Trimborn</cp:lastModifiedBy>
  <cp:revision>1</cp:revision>
  <cp:lastPrinted>2026-04-09T20:30:00Z</cp:lastPrinted>
  <dcterms:created xsi:type="dcterms:W3CDTF">2026-04-28T13:05:00Z</dcterms:created>
  <dcterms:modified xsi:type="dcterms:W3CDTF">2026-04-28T13:15:00Z</dcterms:modified>
</cp:coreProperties>
</file>